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88" w:rsidRDefault="00331388" w:rsidP="0033138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STANCHFIELD TOWNSHIP</w:t>
      </w:r>
    </w:p>
    <w:p w:rsidR="00331388" w:rsidRDefault="00331388" w:rsidP="0033138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APPLICATION FOR PLATTED ROADS</w:t>
      </w:r>
    </w:p>
    <w:p w:rsidR="00331388" w:rsidRDefault="00331388" w:rsidP="0033138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 OF PLAT: ___________________________________________________________________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Legal Description: ___________________________________________________________________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(Other contiguous land owned by applicant): 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Name, Address and License of Surveyor: _________________________________________________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Existing Roads within 1,320 feet (1/4 mile):  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Existing Roads within 2,640 feet (1/2 mile): _______________________________________________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Estimated Cost of the streets and alleys included in the plat: __________________________________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the Length of the New Township Roads: 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Transfer of Development Rights?</w:t>
      </w:r>
      <w:proofErr w:type="gramEnd"/>
      <w:r>
        <w:rPr>
          <w:sz w:val="24"/>
          <w:szCs w:val="24"/>
        </w:rPr>
        <w:t xml:space="preserve"> YES / NO:  Legal Description of Transferred Lots: ______________</w:t>
      </w:r>
    </w:p>
    <w:p w:rsidR="00331388" w:rsidRDefault="00331388" w:rsidP="00331388">
      <w:pPr>
        <w:widowControl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31388" w:rsidRDefault="00331388" w:rsidP="0033138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documentation needed:</w:t>
      </w:r>
    </w:p>
    <w:p w:rsidR="00331388" w:rsidRDefault="00331388" w:rsidP="00331388">
      <w:pPr>
        <w:widowControl w:val="0"/>
        <w:ind w:left="800" w:hanging="356"/>
        <w:rPr>
          <w:rFonts w:ascii="Arial" w:hAnsi="Arial" w:cs="Arial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4 copies of the proposed plat</w:t>
      </w:r>
    </w:p>
    <w:p w:rsidR="00331388" w:rsidRDefault="00331388" w:rsidP="00331388">
      <w:pPr>
        <w:widowControl w:val="0"/>
        <w:ind w:left="800" w:hanging="356"/>
        <w:rPr>
          <w:rFonts w:ascii="Arial" w:hAnsi="Arial" w:cs="Arial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$500.00 Planning Commission Fee</w:t>
      </w:r>
    </w:p>
    <w:p w:rsidR="00331388" w:rsidRDefault="00331388" w:rsidP="00331388">
      <w:pPr>
        <w:widowControl w:val="0"/>
        <w:ind w:left="800" w:hanging="356"/>
        <w:rPr>
          <w:rFonts w:ascii="Arial" w:hAnsi="Arial" w:cs="Arial"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Location of driveways on Stanchfield Township Roads</w:t>
      </w:r>
    </w:p>
    <w:p w:rsidR="00331388" w:rsidRDefault="00331388" w:rsidP="00331388">
      <w:pPr>
        <w:widowControl w:val="0"/>
        <w:ind w:left="800" w:hanging="356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 xml:space="preserve">Map showing </w:t>
      </w:r>
      <w:proofErr w:type="spellStart"/>
      <w:r>
        <w:rPr>
          <w:sz w:val="24"/>
          <w:szCs w:val="24"/>
        </w:rPr>
        <w:t>withing</w:t>
      </w:r>
      <w:proofErr w:type="spellEnd"/>
      <w:r>
        <w:rPr>
          <w:sz w:val="24"/>
          <w:szCs w:val="24"/>
        </w:rPr>
        <w:t xml:space="preserve"> 1,320 feet the following: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</w:rPr>
        <w:t>Building and Structures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</w:rPr>
        <w:t>Grading and Drainage Plan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</w:rPr>
        <w:t>Easements (including Utility)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4.</w:t>
      </w:r>
      <w:r>
        <w:t> </w:t>
      </w:r>
      <w:r>
        <w:rPr>
          <w:sz w:val="24"/>
          <w:szCs w:val="24"/>
        </w:rPr>
        <w:t>Protected waters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5.</w:t>
      </w:r>
      <w:r>
        <w:t> </w:t>
      </w:r>
      <w:r>
        <w:rPr>
          <w:sz w:val="24"/>
          <w:szCs w:val="24"/>
        </w:rPr>
        <w:t>Wetlands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6.</w:t>
      </w:r>
      <w:r>
        <w:t> </w:t>
      </w:r>
      <w:r>
        <w:rPr>
          <w:sz w:val="24"/>
          <w:szCs w:val="24"/>
        </w:rPr>
        <w:t>Flood plains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7.</w:t>
      </w:r>
      <w:r>
        <w:t> </w:t>
      </w:r>
      <w:r>
        <w:rPr>
          <w:sz w:val="24"/>
          <w:szCs w:val="24"/>
        </w:rPr>
        <w:t>Drainage ditches</w:t>
      </w:r>
    </w:p>
    <w:p w:rsidR="00331388" w:rsidRDefault="00331388" w:rsidP="00331388">
      <w:pPr>
        <w:widowControl w:val="0"/>
        <w:ind w:left="1155" w:hanging="355"/>
        <w:rPr>
          <w:sz w:val="24"/>
          <w:szCs w:val="24"/>
        </w:rPr>
      </w:pPr>
      <w:r>
        <w:rPr>
          <w:sz w:val="24"/>
          <w:szCs w:val="24"/>
        </w:rPr>
        <w:t>8.</w:t>
      </w:r>
      <w:r>
        <w:t> </w:t>
      </w:r>
      <w:r>
        <w:rPr>
          <w:sz w:val="24"/>
          <w:szCs w:val="24"/>
        </w:rPr>
        <w:t>Critical areas</w:t>
      </w:r>
    </w:p>
    <w:p w:rsidR="00331388" w:rsidRDefault="00331388" w:rsidP="00331388">
      <w:pPr>
        <w:widowControl w:val="0"/>
        <w:ind w:left="116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t> </w:t>
      </w:r>
      <w:r>
        <w:rPr>
          <w:sz w:val="24"/>
          <w:szCs w:val="24"/>
        </w:rPr>
        <w:t>Lakes and streams</w:t>
      </w:r>
    </w:p>
    <w:p w:rsidR="00331388" w:rsidRDefault="00331388" w:rsidP="00331388">
      <w:pPr>
        <w:widowControl w:val="0"/>
        <w:ind w:left="804" w:hanging="360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 xml:space="preserve">Map showing, within 200 feet, subdivided and </w:t>
      </w:r>
      <w:proofErr w:type="spellStart"/>
      <w:r>
        <w:rPr>
          <w:sz w:val="24"/>
          <w:szCs w:val="24"/>
        </w:rPr>
        <w:t>unsubdivided</w:t>
      </w:r>
      <w:proofErr w:type="spellEnd"/>
      <w:r>
        <w:rPr>
          <w:sz w:val="24"/>
          <w:szCs w:val="24"/>
        </w:rPr>
        <w:t xml:space="preserve"> land with name of ownership.</w:t>
      </w:r>
    </w:p>
    <w:p w:rsidR="00331388" w:rsidRDefault="00331388" w:rsidP="00331388">
      <w:pPr>
        <w:widowControl w:val="0"/>
        <w:ind w:left="804" w:hanging="360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Developer’s agreement</w:t>
      </w:r>
    </w:p>
    <w:p w:rsidR="00331388" w:rsidRDefault="00331388" w:rsidP="00331388">
      <w:pPr>
        <w:widowControl w:val="0"/>
        <w:ind w:left="804" w:hanging="360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>Documentation initiation the establishment of a Town Road</w:t>
      </w:r>
    </w:p>
    <w:p w:rsidR="00331388" w:rsidRDefault="00331388" w:rsidP="00331388">
      <w:pPr>
        <w:widowControl w:val="0"/>
        <w:ind w:left="444"/>
        <w:rPr>
          <w:sz w:val="28"/>
          <w:szCs w:val="28"/>
        </w:rPr>
      </w:pPr>
      <w:r w:rsidRPr="00331388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2.65pt;margin-top:4.65pt;width:287.15pt;height:85.5pt;z-index:251664384;mso-width-relative:margin;mso-height-relative:margin">
            <v:textbox>
              <w:txbxContent>
                <w:p w:rsidR="00331388" w:rsidRDefault="00331388" w:rsidP="0033138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</w:pPr>
                  <w:r>
                    <w:t>______________________________       _________________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Accepted By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Date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Fee </w:t>
                  </w:r>
                  <w:proofErr w:type="gramStart"/>
                  <w:r>
                    <w:rPr>
                      <w:sz w:val="24"/>
                      <w:szCs w:val="24"/>
                    </w:rPr>
                    <w:t>Paid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</w:t>
                  </w:r>
                </w:p>
                <w:p w:rsidR="00331388" w:rsidRDefault="00331388" w:rsidP="00331388">
                  <w:pPr>
                    <w:widowControl w:val="0"/>
                  </w:pPr>
                  <w:r>
                    <w:t> </w:t>
                  </w:r>
                </w:p>
                <w:p w:rsidR="00331388" w:rsidRDefault="00331388"/>
              </w:txbxContent>
            </v:textbox>
          </v:shape>
        </w:pict>
      </w:r>
      <w:r>
        <w:rPr>
          <w:sz w:val="28"/>
          <w:szCs w:val="28"/>
        </w:rPr>
        <w:t> </w:t>
      </w:r>
    </w:p>
    <w:p w:rsidR="00331388" w:rsidRDefault="00331388" w:rsidP="00331388">
      <w:pPr>
        <w:widowControl w:val="0"/>
        <w:ind w:left="8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283.5pt;margin-top:675pt;width:297pt;height:90pt;z-index:251660288;mso-wrap-distance-left:2.88pt;mso-wrap-distance-top:2.88pt;mso-wrap-distance-right:2.88pt;mso-wrap-distance-bottom:2.88pt;mso-position-horizontal-relative:text;mso-position-vertical-relative:tex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331388" w:rsidRDefault="00331388" w:rsidP="0033138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</w:pPr>
                  <w:r>
                    <w:t>____________________________________       _________________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Accepted By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Date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Fee </w:t>
                  </w:r>
                  <w:proofErr w:type="gramStart"/>
                  <w:r>
                    <w:rPr>
                      <w:sz w:val="24"/>
                      <w:szCs w:val="24"/>
                    </w:rPr>
                    <w:t>Paid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283.5pt;margin-top:675pt;width:297pt;height:90pt;z-index:251658240;mso-wrap-distance-left:2.88pt;mso-wrap-distance-top:2.88pt;mso-wrap-distance-right:2.88pt;mso-wrap-distance-bottom:2.88pt;mso-position-horizontal-relative:text;mso-position-vertical-relative:tex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331388" w:rsidRDefault="00331388" w:rsidP="0033138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</w:pPr>
                  <w:r>
                    <w:t>____________________________________       _________________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Accepted By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Date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Fee </w:t>
                  </w:r>
                  <w:proofErr w:type="gramStart"/>
                  <w:r>
                    <w:rPr>
                      <w:sz w:val="24"/>
                      <w:szCs w:val="24"/>
                    </w:rPr>
                    <w:t>Paid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</w:txbxContent>
            </v:textbox>
          </v:shape>
        </w:pict>
      </w:r>
    </w:p>
    <w:p w:rsidR="00331388" w:rsidRDefault="00331388" w:rsidP="00331388">
      <w:pPr>
        <w:widowControl w:val="0"/>
        <w:ind w:left="88"/>
        <w:rPr>
          <w:sz w:val="28"/>
          <w:szCs w:val="28"/>
        </w:rPr>
      </w:pPr>
      <w:r>
        <w:rPr>
          <w:sz w:val="28"/>
          <w:szCs w:val="28"/>
        </w:rPr>
        <w:t xml:space="preserve">                       Signature</w:t>
      </w:r>
    </w:p>
    <w:p w:rsidR="00331388" w:rsidRDefault="00331388" w:rsidP="00331388">
      <w:pPr>
        <w:widowControl w:val="0"/>
        <w:ind w:left="88"/>
        <w:rPr>
          <w:sz w:val="8"/>
          <w:szCs w:val="8"/>
        </w:rPr>
      </w:pPr>
      <w:r>
        <w:rPr>
          <w:sz w:val="8"/>
          <w:szCs w:val="8"/>
        </w:rPr>
        <w:t> </w:t>
      </w:r>
    </w:p>
    <w:p w:rsidR="00331388" w:rsidRDefault="00331388" w:rsidP="00331388">
      <w:pPr>
        <w:widowControl w:val="0"/>
        <w:ind w:left="8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left:0;text-align:left;margin-left:283.5pt;margin-top:675pt;width:297pt;height:90pt;z-index:251662336;mso-wrap-distance-left:2.88pt;mso-wrap-distance-top:2.88pt;mso-wrap-distance-right:2.88pt;mso-wrap-distance-bottom:2.88pt;mso-position-horizontal-relative:text;mso-position-vertical-relative:tex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:rsidR="00331388" w:rsidRDefault="00331388" w:rsidP="0033138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</w:pPr>
                  <w:r>
                    <w:t>____________________________________       _________________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Accepted By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Date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331388" w:rsidRDefault="00331388" w:rsidP="00331388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Fee </w:t>
                  </w:r>
                  <w:proofErr w:type="gramStart"/>
                  <w:r>
                    <w:rPr>
                      <w:sz w:val="24"/>
                      <w:szCs w:val="24"/>
                    </w:rPr>
                    <w:t>Paid  _</w:t>
                  </w:r>
                  <w:proofErr w:type="gramEnd"/>
                  <w:r>
                    <w:rPr>
                      <w:sz w:val="24"/>
                      <w:szCs w:val="24"/>
                    </w:rPr>
                    <w:t>___________________</w:t>
                  </w:r>
                </w:p>
              </w:txbxContent>
            </v:textbox>
          </v:shape>
        </w:pict>
      </w:r>
    </w:p>
    <w:p w:rsidR="00331388" w:rsidRDefault="00331388" w:rsidP="00331388">
      <w:pPr>
        <w:widowControl w:val="0"/>
        <w:ind w:left="88"/>
      </w:pPr>
      <w:r>
        <w:rPr>
          <w:sz w:val="28"/>
          <w:szCs w:val="28"/>
        </w:rPr>
        <w:t xml:space="preserve">                            Date</w:t>
      </w:r>
      <w:r>
        <w:t> </w:t>
      </w:r>
    </w:p>
    <w:p w:rsidR="006C1777" w:rsidRDefault="006C1777"/>
    <w:sectPr w:rsidR="006C1777" w:rsidSect="0033138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1388"/>
    <w:rsid w:val="00331388"/>
    <w:rsid w:val="006C1777"/>
    <w:rsid w:val="00A0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8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2019-11-10T23:14:00Z</dcterms:created>
  <dcterms:modified xsi:type="dcterms:W3CDTF">2019-11-10T23:20:00Z</dcterms:modified>
</cp:coreProperties>
</file>